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947AD7" w14:textId="77777777" w:rsidR="00C25A5F" w:rsidRDefault="00C25A5F">
      <w:pPr>
        <w:rPr>
          <w:sz w:val="20"/>
        </w:rPr>
      </w:pPr>
      <w:bookmarkStart w:id="0" w:name="_GoBack"/>
      <w:bookmarkEnd w:id="0"/>
    </w:p>
    <w:p w14:paraId="7A394465" w14:textId="77777777" w:rsidR="00C25A5F" w:rsidRDefault="00C25A5F">
      <w:pPr>
        <w:rPr>
          <w:sz w:val="20"/>
        </w:rPr>
      </w:pPr>
    </w:p>
    <w:p w14:paraId="0201E309" w14:textId="77777777" w:rsidR="00C25A5F" w:rsidRDefault="00C25A5F">
      <w:pPr>
        <w:rPr>
          <w:sz w:val="20"/>
        </w:rPr>
      </w:pPr>
    </w:p>
    <w:p w14:paraId="1D6F8BFD" w14:textId="77777777" w:rsidR="00C25A5F" w:rsidRDefault="00C25A5F">
      <w:pPr>
        <w:rPr>
          <w:sz w:val="20"/>
        </w:rPr>
      </w:pPr>
    </w:p>
    <w:p w14:paraId="5B5A39D5" w14:textId="77777777" w:rsidR="00C25A5F" w:rsidRDefault="00C25A5F">
      <w:pPr>
        <w:spacing w:before="4"/>
        <w:rPr>
          <w:sz w:val="19"/>
        </w:rPr>
      </w:pPr>
    </w:p>
    <w:p w14:paraId="2F6997D1" w14:textId="77777777" w:rsidR="00C25A5F" w:rsidRPr="007C4815" w:rsidRDefault="00B05165">
      <w:pPr>
        <w:spacing w:before="58"/>
        <w:ind w:left="840"/>
        <w:rPr>
          <w:rFonts w:ascii="Calibri" w:hAnsi="Calibri"/>
          <w:b/>
          <w:sz w:val="40"/>
        </w:rPr>
      </w:pPr>
      <w:r w:rsidRPr="007C4815">
        <w:rPr>
          <w:rFonts w:ascii="Calibri" w:hAnsi="Calibri"/>
          <w:b/>
          <w:sz w:val="40"/>
        </w:rPr>
        <w:t xml:space="preserve">RUBRIC – </w:t>
      </w:r>
      <w:r w:rsidR="007C4815">
        <w:rPr>
          <w:rFonts w:ascii="Calibri" w:hAnsi="Calibri"/>
          <w:b/>
          <w:sz w:val="40"/>
        </w:rPr>
        <w:t>Counterclaim</w:t>
      </w:r>
      <w:r w:rsidRPr="007C4815">
        <w:rPr>
          <w:rFonts w:ascii="Calibri" w:hAnsi="Calibri"/>
          <w:b/>
          <w:sz w:val="40"/>
        </w:rPr>
        <w:t xml:space="preserve"> Paper</w:t>
      </w:r>
    </w:p>
    <w:p w14:paraId="00F1F4F0" w14:textId="77777777" w:rsidR="00714634" w:rsidRPr="007C4815" w:rsidRDefault="00714634">
      <w:pPr>
        <w:spacing w:before="58"/>
        <w:ind w:left="840"/>
        <w:rPr>
          <w:rFonts w:ascii="Calibri" w:hAnsi="Calibri"/>
          <w:b/>
          <w:sz w:val="28"/>
        </w:rPr>
      </w:pPr>
    </w:p>
    <w:p w14:paraId="0B4DAAB4" w14:textId="04058103" w:rsidR="004C4C4D" w:rsidRPr="004C4C4D" w:rsidRDefault="00714634" w:rsidP="00F9139B">
      <w:pPr>
        <w:spacing w:before="58" w:line="360" w:lineRule="auto"/>
        <w:ind w:left="840"/>
        <w:rPr>
          <w:rFonts w:ascii="Calibri" w:hAnsi="Calibri"/>
          <w:sz w:val="28"/>
        </w:rPr>
      </w:pPr>
      <w:r w:rsidRPr="004C4C4D">
        <w:rPr>
          <w:rFonts w:ascii="Calibri" w:hAnsi="Calibri"/>
          <w:sz w:val="28"/>
        </w:rPr>
        <w:t xml:space="preserve">The rubric </w:t>
      </w:r>
      <w:r w:rsidR="004C4C4D">
        <w:rPr>
          <w:rFonts w:ascii="Calibri" w:hAnsi="Calibri"/>
          <w:sz w:val="28"/>
        </w:rPr>
        <w:t xml:space="preserve">on the next page </w:t>
      </w:r>
      <w:r w:rsidRPr="004C4C4D">
        <w:rPr>
          <w:rFonts w:ascii="Calibri" w:hAnsi="Calibri"/>
          <w:sz w:val="28"/>
        </w:rPr>
        <w:t xml:space="preserve">will apply.  </w:t>
      </w:r>
      <w:r w:rsidR="004C4C4D">
        <w:rPr>
          <w:rFonts w:ascii="Calibri" w:hAnsi="Calibri"/>
          <w:sz w:val="28"/>
        </w:rPr>
        <w:t>If, for example:</w:t>
      </w:r>
      <w:r w:rsidRPr="004C4C4D">
        <w:rPr>
          <w:rFonts w:ascii="Calibri" w:hAnsi="Calibri"/>
          <w:sz w:val="28"/>
        </w:rPr>
        <w:t xml:space="preserve"> </w:t>
      </w:r>
    </w:p>
    <w:p w14:paraId="38B18F13" w14:textId="77777777" w:rsidR="00EF09D4" w:rsidRDefault="00EF09D4" w:rsidP="00EF09D4">
      <w:pPr>
        <w:pStyle w:val="ListParagraph"/>
        <w:numPr>
          <w:ilvl w:val="0"/>
          <w:numId w:val="1"/>
        </w:numPr>
        <w:spacing w:before="58" w:line="360" w:lineRule="auto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The weights indicate the amount of points that can be deducted for that portion.   The instructor’s evaluation is not mutually exclusive.</w:t>
      </w:r>
    </w:p>
    <w:p w14:paraId="6787B0D5" w14:textId="10799ADA" w:rsidR="004C4C4D" w:rsidRDefault="00714634" w:rsidP="004C4C4D">
      <w:pPr>
        <w:pStyle w:val="ListParagraph"/>
        <w:numPr>
          <w:ilvl w:val="0"/>
          <w:numId w:val="1"/>
        </w:numPr>
        <w:spacing w:before="58" w:line="360" w:lineRule="auto"/>
        <w:rPr>
          <w:rFonts w:ascii="Calibri" w:hAnsi="Calibri"/>
          <w:sz w:val="28"/>
        </w:rPr>
      </w:pPr>
      <w:r w:rsidRPr="004C4C4D">
        <w:rPr>
          <w:rFonts w:ascii="Calibri" w:hAnsi="Calibri"/>
          <w:sz w:val="28"/>
        </w:rPr>
        <w:t>the student’s paper has an excellent introduction and articulation of the thesis statement or counterclaim, the instructor will NOT deduct any points</w:t>
      </w:r>
      <w:r w:rsidR="004C4C4D">
        <w:rPr>
          <w:rFonts w:ascii="Calibri" w:hAnsi="Calibri"/>
          <w:sz w:val="28"/>
        </w:rPr>
        <w:t xml:space="preserve"> for this part</w:t>
      </w:r>
      <w:r w:rsidRPr="004C4C4D">
        <w:rPr>
          <w:rFonts w:ascii="Calibri" w:hAnsi="Calibri"/>
          <w:sz w:val="28"/>
        </w:rPr>
        <w:t xml:space="preserve">.  </w:t>
      </w:r>
    </w:p>
    <w:p w14:paraId="6A34A74B" w14:textId="77777777" w:rsidR="004C4C4D" w:rsidRDefault="00714634" w:rsidP="004C4C4D">
      <w:pPr>
        <w:pStyle w:val="ListParagraph"/>
        <w:numPr>
          <w:ilvl w:val="0"/>
          <w:numId w:val="1"/>
        </w:numPr>
        <w:spacing w:before="58" w:line="360" w:lineRule="auto"/>
        <w:rPr>
          <w:rFonts w:ascii="Calibri" w:hAnsi="Calibri"/>
          <w:sz w:val="28"/>
        </w:rPr>
      </w:pPr>
      <w:r w:rsidRPr="004C4C4D">
        <w:rPr>
          <w:rFonts w:ascii="Calibri" w:hAnsi="Calibri"/>
          <w:sz w:val="28"/>
        </w:rPr>
        <w:t xml:space="preserve">If the paragraph development is acceptable (but not perfect), the instructor </w:t>
      </w:r>
      <w:r w:rsidR="007C4815" w:rsidRPr="004C4C4D">
        <w:rPr>
          <w:rFonts w:ascii="Calibri" w:hAnsi="Calibri"/>
          <w:sz w:val="28"/>
        </w:rPr>
        <w:t>may</w:t>
      </w:r>
      <w:r w:rsidRPr="004C4C4D">
        <w:rPr>
          <w:rFonts w:ascii="Calibri" w:hAnsi="Calibri"/>
          <w:sz w:val="28"/>
        </w:rPr>
        <w:t xml:space="preserve"> </w:t>
      </w:r>
      <w:r w:rsidRPr="00004CB2">
        <w:rPr>
          <w:rFonts w:ascii="Calibri" w:hAnsi="Calibri"/>
          <w:sz w:val="28"/>
          <w:highlight w:val="yellow"/>
        </w:rPr>
        <w:t>deduct 5 points</w:t>
      </w:r>
      <w:r w:rsidRPr="004C4C4D">
        <w:rPr>
          <w:rFonts w:ascii="Calibri" w:hAnsi="Calibri"/>
          <w:sz w:val="28"/>
        </w:rPr>
        <w:t xml:space="preserve"> for this category.  </w:t>
      </w:r>
    </w:p>
    <w:p w14:paraId="63DF2083" w14:textId="77777777" w:rsidR="004C4C4D" w:rsidRDefault="00714634" w:rsidP="004C4C4D">
      <w:pPr>
        <w:pStyle w:val="ListParagraph"/>
        <w:numPr>
          <w:ilvl w:val="0"/>
          <w:numId w:val="1"/>
        </w:numPr>
        <w:spacing w:before="58" w:line="360" w:lineRule="auto"/>
        <w:rPr>
          <w:rFonts w:ascii="Calibri" w:hAnsi="Calibri"/>
          <w:sz w:val="28"/>
        </w:rPr>
      </w:pPr>
      <w:r w:rsidRPr="004C4C4D">
        <w:rPr>
          <w:rFonts w:ascii="Calibri" w:hAnsi="Calibri"/>
          <w:sz w:val="28"/>
        </w:rPr>
        <w:t xml:space="preserve">If the student demonstrates some knowledge and understanding of content or application but the thesis statement is not done up to the appropriate standard, the instructor </w:t>
      </w:r>
      <w:r w:rsidR="007C4815" w:rsidRPr="004C4C4D">
        <w:rPr>
          <w:rFonts w:ascii="Calibri" w:hAnsi="Calibri"/>
          <w:sz w:val="28"/>
        </w:rPr>
        <w:t>could</w:t>
      </w:r>
      <w:r w:rsidRPr="004C4C4D">
        <w:rPr>
          <w:rFonts w:ascii="Calibri" w:hAnsi="Calibri"/>
          <w:sz w:val="28"/>
        </w:rPr>
        <w:t xml:space="preserve"> </w:t>
      </w:r>
      <w:r w:rsidRPr="00004CB2">
        <w:rPr>
          <w:rFonts w:ascii="Calibri" w:hAnsi="Calibri"/>
          <w:sz w:val="28"/>
          <w:highlight w:val="yellow"/>
        </w:rPr>
        <w:t>deduct 10 points</w:t>
      </w:r>
      <w:r w:rsidRPr="004C4C4D">
        <w:rPr>
          <w:rFonts w:ascii="Calibri" w:hAnsi="Calibri"/>
          <w:sz w:val="28"/>
        </w:rPr>
        <w:t xml:space="preserve">.  </w:t>
      </w:r>
    </w:p>
    <w:p w14:paraId="515A55CA" w14:textId="77777777" w:rsidR="004C4C4D" w:rsidRDefault="00714634" w:rsidP="004C4C4D">
      <w:pPr>
        <w:pStyle w:val="ListParagraph"/>
        <w:numPr>
          <w:ilvl w:val="0"/>
          <w:numId w:val="1"/>
        </w:numPr>
        <w:spacing w:before="58" w:line="360" w:lineRule="auto"/>
        <w:rPr>
          <w:rFonts w:ascii="Calibri" w:hAnsi="Calibri"/>
          <w:sz w:val="28"/>
        </w:rPr>
      </w:pPr>
      <w:r w:rsidRPr="004C4C4D">
        <w:rPr>
          <w:rFonts w:ascii="Calibri" w:hAnsi="Calibri"/>
          <w:sz w:val="28"/>
        </w:rPr>
        <w:t xml:space="preserve">If support was weak, the instructor </w:t>
      </w:r>
      <w:r w:rsidR="007C4815" w:rsidRPr="004C4C4D">
        <w:rPr>
          <w:rFonts w:ascii="Calibri" w:hAnsi="Calibri"/>
          <w:sz w:val="28"/>
        </w:rPr>
        <w:t>would</w:t>
      </w:r>
      <w:r w:rsidRPr="004C4C4D">
        <w:rPr>
          <w:rFonts w:ascii="Calibri" w:hAnsi="Calibri"/>
          <w:sz w:val="28"/>
        </w:rPr>
        <w:t xml:space="preserve"> </w:t>
      </w:r>
      <w:r w:rsidRPr="00004CB2">
        <w:rPr>
          <w:rFonts w:ascii="Calibri" w:hAnsi="Calibri"/>
          <w:sz w:val="28"/>
          <w:highlight w:val="yellow"/>
        </w:rPr>
        <w:t>deduct 10 points</w:t>
      </w:r>
      <w:r w:rsidRPr="004C4C4D">
        <w:rPr>
          <w:rFonts w:ascii="Calibri" w:hAnsi="Calibri"/>
          <w:sz w:val="28"/>
        </w:rPr>
        <w:t xml:space="preserve">.  </w:t>
      </w:r>
    </w:p>
    <w:p w14:paraId="5D4E3DA7" w14:textId="6BC89F5C" w:rsidR="00714634" w:rsidRDefault="00714634" w:rsidP="004C4C4D">
      <w:pPr>
        <w:pStyle w:val="ListParagraph"/>
        <w:numPr>
          <w:ilvl w:val="0"/>
          <w:numId w:val="1"/>
        </w:numPr>
        <w:spacing w:before="58" w:line="360" w:lineRule="auto"/>
        <w:rPr>
          <w:rFonts w:ascii="Calibri" w:hAnsi="Calibri"/>
          <w:sz w:val="28"/>
        </w:rPr>
      </w:pPr>
      <w:r w:rsidRPr="004C4C4D">
        <w:rPr>
          <w:rFonts w:ascii="Calibri" w:hAnsi="Calibri"/>
          <w:sz w:val="28"/>
        </w:rPr>
        <w:t>If the spelling and mechanics were great</w:t>
      </w:r>
      <w:r w:rsidR="007C4815" w:rsidRPr="004C4C4D">
        <w:rPr>
          <w:rFonts w:ascii="Calibri" w:hAnsi="Calibri"/>
          <w:sz w:val="28"/>
        </w:rPr>
        <w:t xml:space="preserve"> as well as the References and citations, you can expect </w:t>
      </w:r>
      <w:r w:rsidR="004C4C4D" w:rsidRPr="004C4C4D">
        <w:rPr>
          <w:rFonts w:ascii="Calibri" w:hAnsi="Calibri"/>
          <w:sz w:val="28"/>
        </w:rPr>
        <w:t>no deduction for those parts.</w:t>
      </w:r>
    </w:p>
    <w:p w14:paraId="0A968057" w14:textId="2B8FFF1F" w:rsidR="004C4C4D" w:rsidRDefault="004C4C4D" w:rsidP="004C4C4D">
      <w:pPr>
        <w:pStyle w:val="ListParagraph"/>
        <w:numPr>
          <w:ilvl w:val="0"/>
          <w:numId w:val="1"/>
        </w:numPr>
        <w:spacing w:before="58" w:line="360" w:lineRule="auto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 xml:space="preserve">The result is that 25 points could be deducted, and the grade will be (100 – 25 =) 75%  </w:t>
      </w:r>
    </w:p>
    <w:p w14:paraId="759CAB87" w14:textId="7C224349" w:rsidR="004C4C4D" w:rsidRPr="004C4C4D" w:rsidRDefault="004C4C4D" w:rsidP="004C4C4D">
      <w:pPr>
        <w:spacing w:before="58" w:line="360" w:lineRule="auto"/>
        <w:ind w:left="840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 xml:space="preserve">This is only an example.  The instructor’s evaluation is not mutually exclusive. </w:t>
      </w:r>
    </w:p>
    <w:p w14:paraId="1DA01ECA" w14:textId="77777777" w:rsidR="00C25A5F" w:rsidRDefault="00C25A5F">
      <w:pPr>
        <w:pStyle w:val="BodyText"/>
        <w:spacing w:before="10"/>
        <w:rPr>
          <w:b/>
          <w:sz w:val="9"/>
        </w:rPr>
      </w:pPr>
    </w:p>
    <w:p w14:paraId="22C9F8A3" w14:textId="21E38FD0" w:rsidR="007C4815" w:rsidRPr="0020498D" w:rsidRDefault="007C4815" w:rsidP="0020498D">
      <w:pPr>
        <w:pStyle w:val="ListParagraph"/>
        <w:numPr>
          <w:ilvl w:val="0"/>
          <w:numId w:val="1"/>
        </w:numPr>
        <w:rPr>
          <w:rFonts w:ascii="Calibri" w:eastAsia="Calibri" w:hAnsi="Calibri" w:cs="Calibri"/>
        </w:rPr>
      </w:pPr>
      <w:r>
        <w:br w:type="page"/>
      </w:r>
    </w:p>
    <w:p w14:paraId="3210DD94" w14:textId="1691B009" w:rsidR="0020498D" w:rsidRPr="0020498D" w:rsidRDefault="0020498D" w:rsidP="0020498D">
      <w:pPr>
        <w:pStyle w:val="ListParagraph"/>
        <w:ind w:left="1560"/>
        <w:rPr>
          <w:rFonts w:ascii="Calibri" w:eastAsia="Calibri" w:hAnsi="Calibri" w:cs="Calibri"/>
        </w:rPr>
      </w:pPr>
      <w:r>
        <w:lastRenderedPageBreak/>
        <w:t xml:space="preserve">*Weights indicated the amount of points that can be lost.  </w:t>
      </w:r>
    </w:p>
    <w:p w14:paraId="3954431B" w14:textId="77777777" w:rsidR="00C25A5F" w:rsidRDefault="00C25A5F">
      <w:pPr>
        <w:pStyle w:val="BodyText"/>
        <w:spacing w:before="3"/>
        <w:rPr>
          <w:sz w:val="12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7"/>
        <w:gridCol w:w="3248"/>
        <w:gridCol w:w="60"/>
        <w:gridCol w:w="3270"/>
        <w:gridCol w:w="42"/>
        <w:gridCol w:w="4211"/>
        <w:gridCol w:w="42"/>
        <w:gridCol w:w="1598"/>
        <w:gridCol w:w="42"/>
      </w:tblGrid>
      <w:tr w:rsidR="00C25A5F" w14:paraId="0755B714" w14:textId="77777777" w:rsidTr="00446092">
        <w:trPr>
          <w:gridAfter w:val="1"/>
          <w:wAfter w:w="42" w:type="dxa"/>
          <w:trHeight w:val="367"/>
        </w:trPr>
        <w:tc>
          <w:tcPr>
            <w:tcW w:w="2007" w:type="dxa"/>
            <w:shd w:val="clear" w:color="auto" w:fill="E8E8E8"/>
            <w:vAlign w:val="center"/>
          </w:tcPr>
          <w:p w14:paraId="709F3DFE" w14:textId="77777777" w:rsidR="00C25A5F" w:rsidRPr="00712E2B" w:rsidRDefault="00B05165" w:rsidP="007C4815">
            <w:pPr>
              <w:pStyle w:val="TableParagraph"/>
              <w:ind w:left="57"/>
              <w:rPr>
                <w:b/>
                <w:sz w:val="24"/>
              </w:rPr>
            </w:pPr>
            <w:r w:rsidRPr="00712E2B">
              <w:rPr>
                <w:b/>
                <w:w w:val="105"/>
                <w:sz w:val="24"/>
              </w:rPr>
              <w:t>Criteria</w:t>
            </w:r>
          </w:p>
        </w:tc>
        <w:tc>
          <w:tcPr>
            <w:tcW w:w="3248" w:type="dxa"/>
            <w:shd w:val="clear" w:color="auto" w:fill="E8E8E8"/>
          </w:tcPr>
          <w:p w14:paraId="281A3BA7" w14:textId="77777777" w:rsidR="00C25A5F" w:rsidRDefault="00C25A5F" w:rsidP="007C4815">
            <w:pPr>
              <w:pStyle w:val="TableParagraph"/>
              <w:ind w:left="139"/>
              <w:rPr>
                <w:sz w:val="20"/>
              </w:rPr>
            </w:pPr>
          </w:p>
        </w:tc>
        <w:tc>
          <w:tcPr>
            <w:tcW w:w="3330" w:type="dxa"/>
            <w:gridSpan w:val="2"/>
            <w:shd w:val="clear" w:color="auto" w:fill="E8E8E8"/>
          </w:tcPr>
          <w:p w14:paraId="116F2B3F" w14:textId="77777777" w:rsidR="00C25A5F" w:rsidRDefault="00C25A5F" w:rsidP="007C4815">
            <w:pPr>
              <w:pStyle w:val="TableParagraph"/>
              <w:rPr>
                <w:sz w:val="20"/>
              </w:rPr>
            </w:pPr>
          </w:p>
        </w:tc>
        <w:tc>
          <w:tcPr>
            <w:tcW w:w="4253" w:type="dxa"/>
            <w:gridSpan w:val="2"/>
            <w:shd w:val="clear" w:color="auto" w:fill="E8E8E8"/>
          </w:tcPr>
          <w:p w14:paraId="70DABE7D" w14:textId="77777777" w:rsidR="00C25A5F" w:rsidRDefault="00C25A5F" w:rsidP="007C4815">
            <w:pPr>
              <w:pStyle w:val="TableParagraph"/>
              <w:rPr>
                <w:sz w:val="20"/>
              </w:rPr>
            </w:pPr>
          </w:p>
        </w:tc>
        <w:tc>
          <w:tcPr>
            <w:tcW w:w="1640" w:type="dxa"/>
            <w:gridSpan w:val="2"/>
            <w:shd w:val="clear" w:color="auto" w:fill="E8E8E8"/>
          </w:tcPr>
          <w:p w14:paraId="12CAC0DE" w14:textId="77777777" w:rsidR="00C25A5F" w:rsidRDefault="00B05165" w:rsidP="007C4815">
            <w:pPr>
              <w:pStyle w:val="TableParagraph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Weights</w:t>
            </w:r>
          </w:p>
        </w:tc>
      </w:tr>
      <w:tr w:rsidR="00C25A5F" w14:paraId="7995D168" w14:textId="77777777" w:rsidTr="00446092">
        <w:trPr>
          <w:gridAfter w:val="1"/>
          <w:wAfter w:w="42" w:type="dxa"/>
          <w:trHeight w:val="925"/>
        </w:trPr>
        <w:tc>
          <w:tcPr>
            <w:tcW w:w="2007" w:type="dxa"/>
            <w:vAlign w:val="center"/>
          </w:tcPr>
          <w:p w14:paraId="7E5D371B" w14:textId="77777777" w:rsidR="00C25A5F" w:rsidRPr="00712E2B" w:rsidRDefault="00B05165" w:rsidP="007C4815">
            <w:pPr>
              <w:pStyle w:val="TableParagraph"/>
              <w:ind w:left="57"/>
              <w:rPr>
                <w:b/>
                <w:sz w:val="24"/>
              </w:rPr>
            </w:pPr>
            <w:r w:rsidRPr="00712E2B">
              <w:rPr>
                <w:b/>
                <w:w w:val="105"/>
                <w:sz w:val="24"/>
              </w:rPr>
              <w:t>Introduction and articulation of thesis/problem</w:t>
            </w:r>
          </w:p>
        </w:tc>
        <w:tc>
          <w:tcPr>
            <w:tcW w:w="3248" w:type="dxa"/>
            <w:vAlign w:val="center"/>
          </w:tcPr>
          <w:p w14:paraId="5917F387" w14:textId="77777777" w:rsidR="00C25A5F" w:rsidRPr="00712E2B" w:rsidRDefault="00B05165" w:rsidP="007C4815">
            <w:pPr>
              <w:pStyle w:val="TableParagraph"/>
              <w:ind w:left="139"/>
            </w:pPr>
            <w:r w:rsidRPr="00712E2B">
              <w:rPr>
                <w:color w:val="091220"/>
              </w:rPr>
              <w:t>No or poor introduction and articulation of the thesis statement</w:t>
            </w:r>
            <w:r w:rsidR="00602232" w:rsidRPr="00712E2B">
              <w:rPr>
                <w:color w:val="091220"/>
              </w:rPr>
              <w:t>/counterclaim</w:t>
            </w:r>
            <w:r w:rsidRPr="00712E2B">
              <w:rPr>
                <w:color w:val="091220"/>
              </w:rPr>
              <w:t>.</w:t>
            </w:r>
          </w:p>
        </w:tc>
        <w:tc>
          <w:tcPr>
            <w:tcW w:w="3330" w:type="dxa"/>
            <w:gridSpan w:val="2"/>
            <w:vAlign w:val="center"/>
          </w:tcPr>
          <w:p w14:paraId="06E67177" w14:textId="77777777" w:rsidR="00C25A5F" w:rsidRPr="00712E2B" w:rsidRDefault="00602232" w:rsidP="007C4815">
            <w:pPr>
              <w:pStyle w:val="TableParagraph"/>
              <w:ind w:left="61"/>
            </w:pPr>
            <w:r w:rsidRPr="00712E2B">
              <w:rPr>
                <w:color w:val="091220"/>
              </w:rPr>
              <w:t>S</w:t>
            </w:r>
            <w:r w:rsidR="00B05165" w:rsidRPr="00712E2B">
              <w:rPr>
                <w:color w:val="091220"/>
              </w:rPr>
              <w:t>ome introduction and articulation of the thesis statement</w:t>
            </w:r>
            <w:r w:rsidRPr="00712E2B">
              <w:rPr>
                <w:color w:val="091220"/>
              </w:rPr>
              <w:t>/counterclaim</w:t>
            </w:r>
            <w:r w:rsidR="00B05165" w:rsidRPr="00712E2B">
              <w:rPr>
                <w:color w:val="091220"/>
              </w:rPr>
              <w:t>.</w:t>
            </w:r>
          </w:p>
        </w:tc>
        <w:tc>
          <w:tcPr>
            <w:tcW w:w="4253" w:type="dxa"/>
            <w:gridSpan w:val="2"/>
            <w:vAlign w:val="center"/>
          </w:tcPr>
          <w:p w14:paraId="519B9987" w14:textId="77777777" w:rsidR="00C25A5F" w:rsidRPr="00712E2B" w:rsidRDefault="00B05165" w:rsidP="007C4815">
            <w:pPr>
              <w:pStyle w:val="TableParagraph"/>
              <w:ind w:left="142" w:right="859"/>
            </w:pPr>
            <w:r w:rsidRPr="00712E2B">
              <w:rPr>
                <w:color w:val="091220"/>
              </w:rPr>
              <w:t>Clear introduction and articulation of the thesis statement</w:t>
            </w:r>
            <w:r w:rsidR="00602232" w:rsidRPr="00712E2B">
              <w:rPr>
                <w:color w:val="091220"/>
              </w:rPr>
              <w:t>/counterclaim</w:t>
            </w:r>
            <w:r w:rsidRPr="00712E2B">
              <w:rPr>
                <w:color w:val="091220"/>
              </w:rPr>
              <w:t>.</w:t>
            </w:r>
          </w:p>
        </w:tc>
        <w:tc>
          <w:tcPr>
            <w:tcW w:w="1640" w:type="dxa"/>
            <w:gridSpan w:val="2"/>
          </w:tcPr>
          <w:p w14:paraId="595DABD4" w14:textId="77777777" w:rsidR="00C25A5F" w:rsidRPr="00712E2B" w:rsidRDefault="00B05165" w:rsidP="007C4815">
            <w:pPr>
              <w:pStyle w:val="TableParagraph"/>
              <w:ind w:left="-3" w:right="83"/>
              <w:jc w:val="center"/>
              <w:rPr>
                <w:b/>
              </w:rPr>
            </w:pPr>
            <w:r w:rsidRPr="00712E2B">
              <w:rPr>
                <w:b/>
                <w:color w:val="091220"/>
              </w:rPr>
              <w:t>20</w:t>
            </w:r>
          </w:p>
        </w:tc>
      </w:tr>
      <w:tr w:rsidR="00C25A5F" w14:paraId="5F444250" w14:textId="77777777" w:rsidTr="00446092">
        <w:trPr>
          <w:gridAfter w:val="1"/>
          <w:wAfter w:w="42" w:type="dxa"/>
          <w:trHeight w:val="1495"/>
        </w:trPr>
        <w:tc>
          <w:tcPr>
            <w:tcW w:w="2007" w:type="dxa"/>
            <w:vAlign w:val="center"/>
          </w:tcPr>
          <w:p w14:paraId="038F8A7B" w14:textId="77777777" w:rsidR="00C25A5F" w:rsidRPr="00712E2B" w:rsidRDefault="00B05165" w:rsidP="007C4815">
            <w:pPr>
              <w:pStyle w:val="TableParagraph"/>
              <w:ind w:left="57"/>
              <w:rPr>
                <w:b/>
                <w:sz w:val="24"/>
              </w:rPr>
            </w:pPr>
            <w:r w:rsidRPr="00712E2B">
              <w:rPr>
                <w:b/>
                <w:w w:val="105"/>
                <w:sz w:val="24"/>
              </w:rPr>
              <w:t xml:space="preserve">Paragraph </w:t>
            </w:r>
            <w:r w:rsidRPr="00712E2B">
              <w:rPr>
                <w:b/>
                <w:sz w:val="24"/>
              </w:rPr>
              <w:t>Development</w:t>
            </w:r>
          </w:p>
        </w:tc>
        <w:tc>
          <w:tcPr>
            <w:tcW w:w="3248" w:type="dxa"/>
            <w:vAlign w:val="center"/>
          </w:tcPr>
          <w:p w14:paraId="34C0425D" w14:textId="77777777" w:rsidR="00C25A5F" w:rsidRPr="00712E2B" w:rsidRDefault="00B05165" w:rsidP="007C4815">
            <w:pPr>
              <w:pStyle w:val="TableParagraph"/>
              <w:ind w:left="139"/>
            </w:pPr>
            <w:r w:rsidRPr="00712E2B">
              <w:rPr>
                <w:color w:val="091220"/>
              </w:rPr>
              <w:t>Poor paragraphs with no clear topic sentence; multiple topics; little or no development</w:t>
            </w:r>
          </w:p>
        </w:tc>
        <w:tc>
          <w:tcPr>
            <w:tcW w:w="3330" w:type="dxa"/>
            <w:gridSpan w:val="2"/>
            <w:vAlign w:val="center"/>
          </w:tcPr>
          <w:p w14:paraId="4EBEADAB" w14:textId="77777777" w:rsidR="00C25A5F" w:rsidRPr="00712E2B" w:rsidRDefault="00B05165" w:rsidP="007C4815">
            <w:pPr>
              <w:pStyle w:val="TableParagraph"/>
              <w:ind w:left="61"/>
            </w:pPr>
            <w:r w:rsidRPr="00712E2B">
              <w:t xml:space="preserve">Show </w:t>
            </w:r>
            <w:r w:rsidRPr="00712E2B">
              <w:rPr>
                <w:color w:val="091220"/>
              </w:rPr>
              <w:t>some structure and development of paragraphs and/or some with clear topic sentences or focus, but not consistently.</w:t>
            </w:r>
          </w:p>
        </w:tc>
        <w:tc>
          <w:tcPr>
            <w:tcW w:w="4253" w:type="dxa"/>
            <w:gridSpan w:val="2"/>
            <w:vAlign w:val="center"/>
          </w:tcPr>
          <w:p w14:paraId="041968B1" w14:textId="77777777" w:rsidR="00C25A5F" w:rsidRPr="00712E2B" w:rsidRDefault="00B05165" w:rsidP="007C4815">
            <w:pPr>
              <w:pStyle w:val="TableParagraph"/>
              <w:ind w:left="142" w:right="632"/>
            </w:pPr>
            <w:r w:rsidRPr="00712E2B">
              <w:rPr>
                <w:color w:val="091220"/>
              </w:rPr>
              <w:t>Paragraphs are consistently well developed, with a clear topic sentence and appropriate number of sentences that provide examples and develop points.</w:t>
            </w:r>
          </w:p>
        </w:tc>
        <w:tc>
          <w:tcPr>
            <w:tcW w:w="1640" w:type="dxa"/>
            <w:gridSpan w:val="2"/>
          </w:tcPr>
          <w:p w14:paraId="5DD21388" w14:textId="77777777" w:rsidR="00C25A5F" w:rsidRPr="00712E2B" w:rsidRDefault="00B05165" w:rsidP="007C4815">
            <w:pPr>
              <w:pStyle w:val="TableParagraph"/>
              <w:ind w:left="-3" w:right="83"/>
              <w:jc w:val="center"/>
              <w:rPr>
                <w:b/>
              </w:rPr>
            </w:pPr>
            <w:r w:rsidRPr="00712E2B">
              <w:rPr>
                <w:b/>
                <w:color w:val="091220"/>
              </w:rPr>
              <w:t>20</w:t>
            </w:r>
          </w:p>
        </w:tc>
      </w:tr>
      <w:tr w:rsidR="00C25A5F" w14:paraId="65CD88A9" w14:textId="77777777" w:rsidTr="00446092">
        <w:trPr>
          <w:gridAfter w:val="1"/>
          <w:wAfter w:w="42" w:type="dxa"/>
          <w:trHeight w:val="1502"/>
        </w:trPr>
        <w:tc>
          <w:tcPr>
            <w:tcW w:w="2007" w:type="dxa"/>
            <w:vAlign w:val="center"/>
          </w:tcPr>
          <w:p w14:paraId="58B0E535" w14:textId="77777777" w:rsidR="00C25A5F" w:rsidRPr="00712E2B" w:rsidRDefault="00B05165" w:rsidP="007C4815">
            <w:pPr>
              <w:pStyle w:val="TableParagraph"/>
              <w:ind w:left="57"/>
              <w:rPr>
                <w:b/>
                <w:sz w:val="24"/>
                <w:szCs w:val="23"/>
              </w:rPr>
            </w:pPr>
            <w:r w:rsidRPr="00712E2B">
              <w:rPr>
                <w:b/>
                <w:sz w:val="24"/>
                <w:szCs w:val="23"/>
              </w:rPr>
              <w:t>Demonstrates knowledge and understanding of content</w:t>
            </w:r>
          </w:p>
        </w:tc>
        <w:tc>
          <w:tcPr>
            <w:tcW w:w="3248" w:type="dxa"/>
            <w:vAlign w:val="center"/>
          </w:tcPr>
          <w:p w14:paraId="1555FC8C" w14:textId="77777777" w:rsidR="00C25A5F" w:rsidRPr="00712E2B" w:rsidRDefault="00B05165" w:rsidP="007C4815">
            <w:pPr>
              <w:pStyle w:val="TableParagraph"/>
              <w:ind w:left="139"/>
            </w:pPr>
            <w:r w:rsidRPr="00712E2B">
              <w:t>Show little evidence of knowledge and understanding of assignment context and applicability to professional practice.</w:t>
            </w:r>
          </w:p>
        </w:tc>
        <w:tc>
          <w:tcPr>
            <w:tcW w:w="3330" w:type="dxa"/>
            <w:gridSpan w:val="2"/>
            <w:vAlign w:val="center"/>
          </w:tcPr>
          <w:p w14:paraId="1EC6359E" w14:textId="77777777" w:rsidR="00C25A5F" w:rsidRPr="00712E2B" w:rsidRDefault="00B05165" w:rsidP="007C4815">
            <w:pPr>
              <w:pStyle w:val="TableParagraph"/>
              <w:ind w:left="61"/>
            </w:pPr>
            <w:r w:rsidRPr="00712E2B">
              <w:t>Show some evidence of knowledge and understanding of assignment context and applicability to professional practice.</w:t>
            </w:r>
          </w:p>
        </w:tc>
        <w:tc>
          <w:tcPr>
            <w:tcW w:w="4253" w:type="dxa"/>
            <w:gridSpan w:val="2"/>
            <w:vAlign w:val="center"/>
          </w:tcPr>
          <w:p w14:paraId="3503AF10" w14:textId="77777777" w:rsidR="00C25A5F" w:rsidRPr="00712E2B" w:rsidRDefault="00B05165" w:rsidP="007C4815">
            <w:pPr>
              <w:pStyle w:val="TableParagraph"/>
              <w:ind w:left="142" w:right="859"/>
            </w:pPr>
            <w:r w:rsidRPr="00712E2B">
              <w:t xml:space="preserve">Show evidence of knowledge and understanding of assignment context and applicability to professional </w:t>
            </w:r>
            <w:r w:rsidR="00602232" w:rsidRPr="00712E2B">
              <w:t>practice and</w:t>
            </w:r>
            <w:r w:rsidRPr="00712E2B">
              <w:t xml:space="preserve"> include other resources that extend the learning.</w:t>
            </w:r>
          </w:p>
        </w:tc>
        <w:tc>
          <w:tcPr>
            <w:tcW w:w="1640" w:type="dxa"/>
            <w:gridSpan w:val="2"/>
          </w:tcPr>
          <w:p w14:paraId="695FC949" w14:textId="77777777" w:rsidR="00C25A5F" w:rsidRPr="00712E2B" w:rsidRDefault="00C25A5F" w:rsidP="007C4815">
            <w:pPr>
              <w:pStyle w:val="TableParagraph"/>
              <w:ind w:left="-3" w:right="83"/>
              <w:jc w:val="center"/>
              <w:rPr>
                <w:rFonts w:ascii="Calibri"/>
              </w:rPr>
            </w:pPr>
          </w:p>
          <w:p w14:paraId="1AB9D282" w14:textId="77777777" w:rsidR="00C25A5F" w:rsidRPr="00712E2B" w:rsidRDefault="00B05165" w:rsidP="007C4815">
            <w:pPr>
              <w:pStyle w:val="TableParagraph"/>
              <w:ind w:left="-3" w:right="83"/>
              <w:jc w:val="center"/>
              <w:rPr>
                <w:b/>
              </w:rPr>
            </w:pPr>
            <w:r w:rsidRPr="00712E2B">
              <w:rPr>
                <w:b/>
              </w:rPr>
              <w:t>50</w:t>
            </w:r>
          </w:p>
        </w:tc>
      </w:tr>
      <w:tr w:rsidR="00C25A5F" w14:paraId="5A00804E" w14:textId="77777777" w:rsidTr="00446092">
        <w:trPr>
          <w:gridAfter w:val="1"/>
          <w:wAfter w:w="42" w:type="dxa"/>
          <w:trHeight w:val="1429"/>
        </w:trPr>
        <w:tc>
          <w:tcPr>
            <w:tcW w:w="2007" w:type="dxa"/>
            <w:vAlign w:val="center"/>
          </w:tcPr>
          <w:p w14:paraId="1900A785" w14:textId="77777777" w:rsidR="00C25A5F" w:rsidRPr="00712E2B" w:rsidRDefault="00B05165" w:rsidP="007C4815">
            <w:pPr>
              <w:pStyle w:val="TableParagraph"/>
              <w:ind w:left="57"/>
              <w:rPr>
                <w:b/>
                <w:sz w:val="24"/>
              </w:rPr>
            </w:pPr>
            <w:r w:rsidRPr="00712E2B">
              <w:rPr>
                <w:b/>
                <w:w w:val="105"/>
                <w:sz w:val="24"/>
              </w:rPr>
              <w:t>Support</w:t>
            </w:r>
          </w:p>
        </w:tc>
        <w:tc>
          <w:tcPr>
            <w:tcW w:w="3248" w:type="dxa"/>
            <w:vAlign w:val="center"/>
          </w:tcPr>
          <w:p w14:paraId="492750EA" w14:textId="77777777" w:rsidR="00C25A5F" w:rsidRPr="00712E2B" w:rsidRDefault="00B05165" w:rsidP="007C4815">
            <w:pPr>
              <w:pStyle w:val="TableParagraph"/>
              <w:ind w:left="139"/>
            </w:pPr>
            <w:r w:rsidRPr="00712E2B">
              <w:t>Little or no sources supporting thesis</w:t>
            </w:r>
            <w:r w:rsidR="00602232" w:rsidRPr="00712E2B">
              <w:t>/counterclaim</w:t>
            </w:r>
            <w:r w:rsidRPr="00712E2B">
              <w:t>.</w:t>
            </w:r>
            <w:r w:rsidR="007C4815" w:rsidRPr="00712E2B">
              <w:t xml:space="preserve"> </w:t>
            </w:r>
            <w:r w:rsidRPr="00712E2B">
              <w:t>Sources insignificant or unsubstantiated</w:t>
            </w:r>
          </w:p>
        </w:tc>
        <w:tc>
          <w:tcPr>
            <w:tcW w:w="3330" w:type="dxa"/>
            <w:gridSpan w:val="2"/>
            <w:vAlign w:val="center"/>
          </w:tcPr>
          <w:p w14:paraId="0457F24F" w14:textId="77777777" w:rsidR="00C25A5F" w:rsidRPr="00712E2B" w:rsidRDefault="00B05165" w:rsidP="007C4815">
            <w:pPr>
              <w:pStyle w:val="TableParagraph"/>
              <w:ind w:left="61"/>
            </w:pPr>
            <w:r w:rsidRPr="00712E2B">
              <w:t xml:space="preserve">Some sources generally </w:t>
            </w:r>
            <w:r w:rsidR="00602232" w:rsidRPr="00712E2B">
              <w:t>acceptable but</w:t>
            </w:r>
            <w:r w:rsidRPr="00712E2B">
              <w:t xml:space="preserve"> are not be peer-reviewed. Discussion of sources are weak in supporting the objectives of</w:t>
            </w:r>
          </w:p>
          <w:p w14:paraId="3CF7773F" w14:textId="77777777" w:rsidR="00C25A5F" w:rsidRPr="00712E2B" w:rsidRDefault="00B05165" w:rsidP="007C4815">
            <w:pPr>
              <w:pStyle w:val="TableParagraph"/>
              <w:spacing w:line="210" w:lineRule="exact"/>
              <w:ind w:left="61"/>
            </w:pPr>
            <w:r w:rsidRPr="00712E2B">
              <w:t>the assignment.</w:t>
            </w:r>
          </w:p>
        </w:tc>
        <w:tc>
          <w:tcPr>
            <w:tcW w:w="4253" w:type="dxa"/>
            <w:gridSpan w:val="2"/>
            <w:vAlign w:val="center"/>
          </w:tcPr>
          <w:p w14:paraId="7CA68EB7" w14:textId="77777777" w:rsidR="00C25A5F" w:rsidRPr="00712E2B" w:rsidRDefault="00B05165" w:rsidP="007C4815">
            <w:pPr>
              <w:pStyle w:val="TableParagraph"/>
              <w:ind w:left="142" w:right="982"/>
            </w:pPr>
            <w:r w:rsidRPr="00712E2B">
              <w:t xml:space="preserve">Strong stated peer reviewed </w:t>
            </w:r>
            <w:r w:rsidR="00602232" w:rsidRPr="00712E2B">
              <w:t>research-based</w:t>
            </w:r>
            <w:r w:rsidRPr="00712E2B">
              <w:t xml:space="preserve"> support for the objective of the assignment, and discussion of sources adds value in supporting the objectives of the</w:t>
            </w:r>
          </w:p>
          <w:p w14:paraId="1CBDF2BA" w14:textId="77777777" w:rsidR="00C25A5F" w:rsidRPr="00712E2B" w:rsidRDefault="00B05165" w:rsidP="007C4815">
            <w:pPr>
              <w:pStyle w:val="TableParagraph"/>
              <w:spacing w:line="210" w:lineRule="exact"/>
              <w:ind w:left="142"/>
            </w:pPr>
            <w:r w:rsidRPr="00712E2B">
              <w:t>assignment.</w:t>
            </w:r>
          </w:p>
        </w:tc>
        <w:tc>
          <w:tcPr>
            <w:tcW w:w="1640" w:type="dxa"/>
            <w:gridSpan w:val="2"/>
          </w:tcPr>
          <w:p w14:paraId="3E1580F1" w14:textId="77777777" w:rsidR="00C25A5F" w:rsidRPr="00712E2B" w:rsidRDefault="00B05165" w:rsidP="007C4815">
            <w:pPr>
              <w:pStyle w:val="TableParagraph"/>
              <w:ind w:left="-3" w:right="83"/>
              <w:jc w:val="center"/>
              <w:rPr>
                <w:b/>
              </w:rPr>
            </w:pPr>
            <w:r w:rsidRPr="00712E2B">
              <w:rPr>
                <w:b/>
              </w:rPr>
              <w:t>35</w:t>
            </w:r>
          </w:p>
        </w:tc>
      </w:tr>
      <w:tr w:rsidR="00C25A5F" w14:paraId="44794364" w14:textId="77777777" w:rsidTr="00446092">
        <w:trPr>
          <w:trHeight w:val="1065"/>
        </w:trPr>
        <w:tc>
          <w:tcPr>
            <w:tcW w:w="2007" w:type="dxa"/>
            <w:vAlign w:val="center"/>
          </w:tcPr>
          <w:p w14:paraId="6047199C" w14:textId="77777777" w:rsidR="00C25A5F" w:rsidRPr="00712E2B" w:rsidRDefault="00B05165" w:rsidP="007C4815">
            <w:pPr>
              <w:pStyle w:val="TableParagraph"/>
              <w:ind w:left="57"/>
              <w:rPr>
                <w:b/>
                <w:sz w:val="24"/>
              </w:rPr>
            </w:pPr>
            <w:r w:rsidRPr="00712E2B">
              <w:rPr>
                <w:b/>
                <w:w w:val="105"/>
                <w:sz w:val="24"/>
              </w:rPr>
              <w:t>Spelling and mechanics</w:t>
            </w:r>
          </w:p>
        </w:tc>
        <w:tc>
          <w:tcPr>
            <w:tcW w:w="3308" w:type="dxa"/>
            <w:gridSpan w:val="2"/>
            <w:vAlign w:val="center"/>
          </w:tcPr>
          <w:p w14:paraId="22AE5761" w14:textId="77777777" w:rsidR="00C25A5F" w:rsidRPr="00712E2B" w:rsidRDefault="00B05165" w:rsidP="007C4815">
            <w:pPr>
              <w:pStyle w:val="TableParagraph"/>
              <w:ind w:left="139"/>
            </w:pPr>
            <w:r w:rsidRPr="00712E2B">
              <w:t>Several sentences are grammatically incorrect and have increasing number of spelling errors.</w:t>
            </w:r>
          </w:p>
        </w:tc>
        <w:tc>
          <w:tcPr>
            <w:tcW w:w="3312" w:type="dxa"/>
            <w:gridSpan w:val="2"/>
            <w:vAlign w:val="center"/>
          </w:tcPr>
          <w:p w14:paraId="155AF8AF" w14:textId="77777777" w:rsidR="00C25A5F" w:rsidRPr="00712E2B" w:rsidRDefault="00B05165" w:rsidP="007C4815">
            <w:pPr>
              <w:pStyle w:val="TableParagraph"/>
              <w:ind w:left="43"/>
            </w:pPr>
            <w:r w:rsidRPr="00712E2B">
              <w:t>Few grammatically incorrect sentences and spelling errors.</w:t>
            </w:r>
          </w:p>
        </w:tc>
        <w:tc>
          <w:tcPr>
            <w:tcW w:w="4253" w:type="dxa"/>
            <w:gridSpan w:val="2"/>
            <w:vAlign w:val="center"/>
          </w:tcPr>
          <w:p w14:paraId="5E03203F" w14:textId="77777777" w:rsidR="00C25A5F" w:rsidRPr="00712E2B" w:rsidRDefault="00B05165" w:rsidP="007C4815">
            <w:pPr>
              <w:pStyle w:val="TableParagraph"/>
              <w:ind w:left="185" w:right="28"/>
            </w:pPr>
            <w:r w:rsidRPr="00712E2B">
              <w:t>Grammatically correct sentences without any spelling errors.</w:t>
            </w:r>
          </w:p>
        </w:tc>
        <w:tc>
          <w:tcPr>
            <w:tcW w:w="1640" w:type="dxa"/>
            <w:gridSpan w:val="2"/>
          </w:tcPr>
          <w:p w14:paraId="38F90673" w14:textId="77777777" w:rsidR="00C25A5F" w:rsidRDefault="00B05165" w:rsidP="007C4815">
            <w:pPr>
              <w:pStyle w:val="TableParagraph"/>
              <w:ind w:left="-3" w:right="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</w:tr>
      <w:tr w:rsidR="00C25A5F" w14:paraId="010B79A0" w14:textId="77777777" w:rsidTr="00446092">
        <w:trPr>
          <w:trHeight w:val="795"/>
        </w:trPr>
        <w:tc>
          <w:tcPr>
            <w:tcW w:w="2007" w:type="dxa"/>
            <w:vAlign w:val="center"/>
          </w:tcPr>
          <w:p w14:paraId="7B1B3674" w14:textId="77777777" w:rsidR="00C25A5F" w:rsidRPr="00712E2B" w:rsidRDefault="00B05165" w:rsidP="007C4815">
            <w:pPr>
              <w:pStyle w:val="TableParagraph"/>
              <w:ind w:left="57"/>
              <w:rPr>
                <w:b/>
                <w:sz w:val="24"/>
              </w:rPr>
            </w:pPr>
            <w:r w:rsidRPr="00712E2B">
              <w:rPr>
                <w:b/>
                <w:w w:val="105"/>
                <w:sz w:val="24"/>
              </w:rPr>
              <w:t>Citations &amp; References</w:t>
            </w:r>
          </w:p>
        </w:tc>
        <w:tc>
          <w:tcPr>
            <w:tcW w:w="3308" w:type="dxa"/>
            <w:gridSpan w:val="2"/>
            <w:vAlign w:val="center"/>
          </w:tcPr>
          <w:p w14:paraId="5E050C41" w14:textId="77777777" w:rsidR="00C25A5F" w:rsidRPr="00712E2B" w:rsidRDefault="00B05165" w:rsidP="007C4815">
            <w:pPr>
              <w:pStyle w:val="TableParagraph"/>
              <w:ind w:left="139"/>
            </w:pPr>
            <w:r w:rsidRPr="00712E2B">
              <w:t>Reference and citation errors detract significantly from paper.</w:t>
            </w:r>
          </w:p>
        </w:tc>
        <w:tc>
          <w:tcPr>
            <w:tcW w:w="3312" w:type="dxa"/>
            <w:gridSpan w:val="2"/>
            <w:vAlign w:val="center"/>
          </w:tcPr>
          <w:p w14:paraId="02B40D3B" w14:textId="77777777" w:rsidR="00C25A5F" w:rsidRPr="00712E2B" w:rsidRDefault="00602232" w:rsidP="007C4815">
            <w:pPr>
              <w:pStyle w:val="TableParagraph"/>
              <w:ind w:left="43" w:right="310"/>
            </w:pPr>
            <w:r w:rsidRPr="00712E2B">
              <w:t>R</w:t>
            </w:r>
            <w:r w:rsidR="00B05165" w:rsidRPr="00712E2B">
              <w:t>eferences or citations missing or incorrectly written.</w:t>
            </w:r>
          </w:p>
        </w:tc>
        <w:tc>
          <w:tcPr>
            <w:tcW w:w="4253" w:type="dxa"/>
            <w:gridSpan w:val="2"/>
            <w:vAlign w:val="center"/>
          </w:tcPr>
          <w:p w14:paraId="506C4E53" w14:textId="77777777" w:rsidR="00C25A5F" w:rsidRPr="00712E2B" w:rsidRDefault="00B05165" w:rsidP="007C4815">
            <w:pPr>
              <w:pStyle w:val="TableParagraph"/>
              <w:ind w:left="185" w:right="733"/>
            </w:pPr>
            <w:r w:rsidRPr="00712E2B">
              <w:t>All references and citations are correctly written and present.</w:t>
            </w:r>
          </w:p>
        </w:tc>
        <w:tc>
          <w:tcPr>
            <w:tcW w:w="1640" w:type="dxa"/>
            <w:gridSpan w:val="2"/>
          </w:tcPr>
          <w:p w14:paraId="6605A157" w14:textId="77777777" w:rsidR="00C25A5F" w:rsidRDefault="00B05165" w:rsidP="007C4815">
            <w:pPr>
              <w:pStyle w:val="TableParagraph"/>
              <w:ind w:left="-3" w:right="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</w:tr>
      <w:tr w:rsidR="007C4815" w14:paraId="74279358" w14:textId="77777777" w:rsidTr="00446092">
        <w:trPr>
          <w:trHeight w:val="470"/>
        </w:trPr>
        <w:tc>
          <w:tcPr>
            <w:tcW w:w="2007" w:type="dxa"/>
            <w:vAlign w:val="center"/>
          </w:tcPr>
          <w:p w14:paraId="30459BA2" w14:textId="77777777" w:rsidR="007C4815" w:rsidRPr="00712E2B" w:rsidRDefault="007C4815" w:rsidP="007C4815">
            <w:pPr>
              <w:pStyle w:val="TableParagraph"/>
              <w:ind w:left="57"/>
              <w:rPr>
                <w:sz w:val="24"/>
              </w:rPr>
            </w:pPr>
          </w:p>
        </w:tc>
        <w:tc>
          <w:tcPr>
            <w:tcW w:w="3308" w:type="dxa"/>
            <w:gridSpan w:val="2"/>
          </w:tcPr>
          <w:p w14:paraId="79706BA4" w14:textId="77777777" w:rsidR="007C4815" w:rsidRDefault="007C4815" w:rsidP="007C4815">
            <w:pPr>
              <w:pStyle w:val="TableParagraph"/>
              <w:ind w:left="139"/>
              <w:rPr>
                <w:sz w:val="20"/>
              </w:rPr>
            </w:pPr>
          </w:p>
        </w:tc>
        <w:tc>
          <w:tcPr>
            <w:tcW w:w="3312" w:type="dxa"/>
            <w:gridSpan w:val="2"/>
          </w:tcPr>
          <w:p w14:paraId="68DE7D75" w14:textId="77777777" w:rsidR="007C4815" w:rsidRDefault="007C4815" w:rsidP="007C4815">
            <w:pPr>
              <w:pStyle w:val="TableParagraph"/>
              <w:ind w:left="43"/>
              <w:jc w:val="right"/>
              <w:rPr>
                <w:sz w:val="23"/>
              </w:rPr>
            </w:pPr>
          </w:p>
        </w:tc>
        <w:tc>
          <w:tcPr>
            <w:tcW w:w="4253" w:type="dxa"/>
            <w:gridSpan w:val="2"/>
          </w:tcPr>
          <w:p w14:paraId="3A7FD1F0" w14:textId="77777777" w:rsidR="007C4815" w:rsidRPr="007C4815" w:rsidRDefault="007C4815" w:rsidP="007C4815">
            <w:pPr>
              <w:pStyle w:val="TableParagraph"/>
              <w:ind w:left="43"/>
              <w:jc w:val="right"/>
              <w:rPr>
                <w:b/>
                <w:sz w:val="28"/>
              </w:rPr>
            </w:pPr>
            <w:r w:rsidRPr="007C4815">
              <w:rPr>
                <w:b/>
                <w:w w:val="105"/>
                <w:sz w:val="24"/>
              </w:rPr>
              <w:t>Total</w:t>
            </w:r>
          </w:p>
        </w:tc>
        <w:tc>
          <w:tcPr>
            <w:tcW w:w="1640" w:type="dxa"/>
            <w:gridSpan w:val="2"/>
          </w:tcPr>
          <w:p w14:paraId="54A5B542" w14:textId="797321D9" w:rsidR="007C4815" w:rsidRDefault="004C4C4D" w:rsidP="007C4815">
            <w:pPr>
              <w:pStyle w:val="TableParagraph"/>
              <w:ind w:left="-3" w:right="8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/100</w:t>
            </w:r>
          </w:p>
        </w:tc>
      </w:tr>
      <w:tr w:rsidR="007C4815" w14:paraId="220FB8C3" w14:textId="77777777" w:rsidTr="00446092">
        <w:trPr>
          <w:trHeight w:val="470"/>
        </w:trPr>
        <w:tc>
          <w:tcPr>
            <w:tcW w:w="2007" w:type="dxa"/>
            <w:vAlign w:val="center"/>
          </w:tcPr>
          <w:p w14:paraId="2D4C862A" w14:textId="77777777" w:rsidR="007C4815" w:rsidRPr="00712E2B" w:rsidRDefault="007C4815" w:rsidP="007C4815">
            <w:pPr>
              <w:pStyle w:val="TableParagraph"/>
              <w:ind w:left="57"/>
              <w:rPr>
                <w:sz w:val="24"/>
              </w:rPr>
            </w:pPr>
          </w:p>
        </w:tc>
        <w:tc>
          <w:tcPr>
            <w:tcW w:w="3308" w:type="dxa"/>
            <w:gridSpan w:val="2"/>
          </w:tcPr>
          <w:p w14:paraId="6BC3C203" w14:textId="77777777" w:rsidR="007C4815" w:rsidRDefault="007C4815" w:rsidP="007C4815">
            <w:pPr>
              <w:pStyle w:val="TableParagraph"/>
              <w:ind w:left="139"/>
              <w:rPr>
                <w:sz w:val="20"/>
              </w:rPr>
            </w:pPr>
          </w:p>
        </w:tc>
        <w:tc>
          <w:tcPr>
            <w:tcW w:w="3312" w:type="dxa"/>
            <w:gridSpan w:val="2"/>
          </w:tcPr>
          <w:p w14:paraId="4FF6D53D" w14:textId="77777777" w:rsidR="007C4815" w:rsidRDefault="007C4815" w:rsidP="007C4815">
            <w:pPr>
              <w:pStyle w:val="TableParagraph"/>
              <w:ind w:left="43"/>
              <w:rPr>
                <w:w w:val="105"/>
                <w:sz w:val="23"/>
              </w:rPr>
            </w:pPr>
          </w:p>
        </w:tc>
        <w:tc>
          <w:tcPr>
            <w:tcW w:w="4253" w:type="dxa"/>
            <w:gridSpan w:val="2"/>
          </w:tcPr>
          <w:p w14:paraId="4B5F7195" w14:textId="6171B65B" w:rsidR="007C4815" w:rsidRDefault="007C4815" w:rsidP="007C4815">
            <w:pPr>
              <w:pStyle w:val="TableParagraph"/>
              <w:jc w:val="right"/>
              <w:rPr>
                <w:sz w:val="20"/>
              </w:rPr>
            </w:pPr>
          </w:p>
        </w:tc>
        <w:tc>
          <w:tcPr>
            <w:tcW w:w="1640" w:type="dxa"/>
            <w:gridSpan w:val="2"/>
          </w:tcPr>
          <w:p w14:paraId="2795349A" w14:textId="77777777" w:rsidR="007C4815" w:rsidRDefault="007C4815" w:rsidP="007C4815">
            <w:pPr>
              <w:pStyle w:val="TableParagraph"/>
              <w:ind w:left="-3" w:right="83"/>
              <w:jc w:val="right"/>
              <w:rPr>
                <w:b/>
                <w:sz w:val="28"/>
              </w:rPr>
            </w:pPr>
          </w:p>
        </w:tc>
      </w:tr>
    </w:tbl>
    <w:p w14:paraId="502FC8E3" w14:textId="77777777" w:rsidR="00B05165" w:rsidRDefault="00B05165"/>
    <w:sectPr w:rsidR="00B05165">
      <w:pgSz w:w="15840" w:h="12240" w:orient="landscape"/>
      <w:pgMar w:top="114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9966AC"/>
    <w:multiLevelType w:val="hybridMultilevel"/>
    <w:tmpl w:val="5C828504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I0MTW2NDY0N7U0NDZX0lEKTi0uzszPAykwqgUA1wSD5ywAAAA="/>
  </w:docVars>
  <w:rsids>
    <w:rsidRoot w:val="00C25A5F"/>
    <w:rsid w:val="00004CB2"/>
    <w:rsid w:val="00022C12"/>
    <w:rsid w:val="0020498D"/>
    <w:rsid w:val="00320B4C"/>
    <w:rsid w:val="00446092"/>
    <w:rsid w:val="004C4C4D"/>
    <w:rsid w:val="00602232"/>
    <w:rsid w:val="00712E2B"/>
    <w:rsid w:val="00714634"/>
    <w:rsid w:val="007C4815"/>
    <w:rsid w:val="009D13DC"/>
    <w:rsid w:val="00B05165"/>
    <w:rsid w:val="00C25A5F"/>
    <w:rsid w:val="00EF09D4"/>
    <w:rsid w:val="00F91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AF7C6"/>
  <w15:docId w15:val="{9EDF1A9F-29E8-42FA-8FCB-1B4B6AF87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E2E7DA4C7CCC4FB592E32DE73F2239" ma:contentTypeVersion="13" ma:contentTypeDescription="Create a new document." ma:contentTypeScope="" ma:versionID="723edfd4d89b182f1211b62bb7b620e5">
  <xsd:schema xmlns:xsd="http://www.w3.org/2001/XMLSchema" xmlns:xs="http://www.w3.org/2001/XMLSchema" xmlns:p="http://schemas.microsoft.com/office/2006/metadata/properties" xmlns:ns3="903f591c-dbd6-4ff3-bb86-3bd39b572dec" xmlns:ns4="640c9338-8db7-4058-b10a-5eafdfc65712" targetNamespace="http://schemas.microsoft.com/office/2006/metadata/properties" ma:root="true" ma:fieldsID="0fae598c80ce1d144cbb209796e42588" ns3:_="" ns4:_="">
    <xsd:import namespace="903f591c-dbd6-4ff3-bb86-3bd39b572dec"/>
    <xsd:import namespace="640c9338-8db7-4058-b10a-5eafdfc6571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f591c-dbd6-4ff3-bb86-3bd39b572de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c9338-8db7-4058-b10a-5eafdfc657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BEECC7-57A5-462A-A1AA-0F6ED5CAC4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E01519-54C3-4CCD-82C0-E11E65273E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3f591c-dbd6-4ff3-bb86-3bd39b572dec"/>
    <ds:schemaRef ds:uri="640c9338-8db7-4058-b10a-5eafdfc657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7BEBB2-E6E5-4A1E-81A5-984C0184F6E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Melanie Simmons</dc:creator>
  <cp:lastModifiedBy>Ananna Mustafa</cp:lastModifiedBy>
  <cp:revision>2</cp:revision>
  <dcterms:created xsi:type="dcterms:W3CDTF">2020-11-04T03:56:00Z</dcterms:created>
  <dcterms:modified xsi:type="dcterms:W3CDTF">2020-11-04T03:56:00Z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2019-09-14T00:00:00Z</vt:filetime>
  </property>
  <property fmtid="{D5CDD505-2E9C-101B-9397-08002B2CF9AE}" pid="5" name="ContentTypeId">
    <vt:lpwstr>0x010100EBE2E7DA4C7CCC4FB592E32DE73F2239</vt:lpwstr>
  </property>
</Properties>
</file>